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2F" w:rsidRPr="00534AA6" w:rsidRDefault="00DA532F" w:rsidP="00534AA6">
      <w:pPr>
        <w:jc w:val="center"/>
        <w:rPr>
          <w:rFonts w:ascii="Tahoma" w:hAnsi="Tahoma"/>
          <w:b/>
          <w:sz w:val="34"/>
        </w:rPr>
      </w:pPr>
      <w:r w:rsidRPr="00534AA6">
        <w:rPr>
          <w:rFonts w:ascii="Tahoma" w:hAnsi="Tahoma"/>
          <w:b/>
          <w:sz w:val="34"/>
        </w:rPr>
        <w:t>MAKING OUR CALLING AND ELECTION SURE II</w:t>
      </w:r>
    </w:p>
    <w:p w:rsidR="00DA532F" w:rsidRPr="00534AA6" w:rsidRDefault="00534AA6" w:rsidP="00534AA6">
      <w:pPr>
        <w:tabs>
          <w:tab w:val="left" w:pos="2800"/>
          <w:tab w:val="center" w:pos="4150"/>
        </w:tabs>
        <w:rPr>
          <w:rFonts w:ascii="Times New Roman" w:hAnsi="Times New Roman"/>
          <w:b/>
          <w:sz w:val="28"/>
        </w:rPr>
      </w:pPr>
      <w:r w:rsidRPr="00534AA6">
        <w:rPr>
          <w:rFonts w:ascii="Times New Roman" w:hAnsi="Times New Roman"/>
          <w:b/>
          <w:sz w:val="28"/>
        </w:rPr>
        <w:tab/>
      </w:r>
      <w:r w:rsidRPr="00534AA6">
        <w:rPr>
          <w:rFonts w:ascii="Times New Roman" w:hAnsi="Times New Roman"/>
          <w:b/>
          <w:sz w:val="28"/>
        </w:rPr>
        <w:tab/>
      </w:r>
      <w:r w:rsidR="00DA532F" w:rsidRPr="00534AA6">
        <w:rPr>
          <w:rFonts w:ascii="Times New Roman" w:hAnsi="Times New Roman"/>
          <w:b/>
          <w:sz w:val="28"/>
        </w:rPr>
        <w:t>2 Peter 1:4-10</w:t>
      </w:r>
    </w:p>
    <w:p w:rsidR="00DA532F" w:rsidRPr="00DA532F" w:rsidRDefault="00DA532F">
      <w:pPr>
        <w:rPr>
          <w:rFonts w:ascii="Times New Roman" w:hAnsi="Times New Roman"/>
        </w:rPr>
      </w:pPr>
    </w:p>
    <w:p w:rsidR="00DA532F" w:rsidRDefault="00DA532F">
      <w:pPr>
        <w:rPr>
          <w:rFonts w:ascii="Times New Roman" w:hAnsi="Times New Roman"/>
        </w:rPr>
      </w:pPr>
      <w:r>
        <w:rPr>
          <w:rFonts w:ascii="Times New Roman" w:hAnsi="Times New Roman"/>
        </w:rPr>
        <w:t>C</w:t>
      </w:r>
      <w:r w:rsidRPr="00DA532F">
        <w:rPr>
          <w:rFonts w:ascii="Times New Roman" w:hAnsi="Times New Roman"/>
        </w:rPr>
        <w:t xml:space="preserve">alling and election are </w:t>
      </w:r>
      <w:r>
        <w:rPr>
          <w:rFonts w:ascii="Times New Roman" w:hAnsi="Times New Roman"/>
        </w:rPr>
        <w:t xml:space="preserve">closely related and inseparably linked in the Scriptures. Our calling is one of grace but </w:t>
      </w:r>
      <w:r>
        <w:rPr>
          <w:rFonts w:ascii="Times New Roman" w:hAnsi="Times New Roman"/>
          <w:b/>
          <w:i/>
        </w:rPr>
        <w:t>as/when</w:t>
      </w:r>
      <w:r>
        <w:rPr>
          <w:rFonts w:ascii="Times New Roman" w:hAnsi="Times New Roman"/>
        </w:rPr>
        <w:t xml:space="preserve"> we respond to that call, God chooses us to be His people (call to salvation Matthew 11:28-30; Isaiah 1:18) or chooses is to be His ministers (call to service Isaiah 6:6-9</w:t>
      </w:r>
    </w:p>
    <w:p w:rsidR="00DA532F" w:rsidRDefault="00DA532F">
      <w:pPr>
        <w:rPr>
          <w:rFonts w:ascii="Times New Roman" w:hAnsi="Times New Roman"/>
        </w:rPr>
      </w:pPr>
      <w:r>
        <w:rPr>
          <w:rFonts w:ascii="Times New Roman" w:hAnsi="Times New Roman"/>
        </w:rPr>
        <w:t>When the call in grace is followed by a positive response, there is an election of grace (</w:t>
      </w:r>
    </w:p>
    <w:p w:rsidR="00DA532F" w:rsidRDefault="00DA532F">
      <w:pPr>
        <w:rPr>
          <w:rFonts w:ascii="Times New Roman" w:hAnsi="Times New Roman"/>
        </w:rPr>
      </w:pPr>
      <w:r>
        <w:rPr>
          <w:rFonts w:ascii="Times New Roman" w:hAnsi="Times New Roman"/>
        </w:rPr>
        <w:t>Although we are enjoined to make our calling and election sure, making our calling and election sure is not automatic – There are specific paths we must take and definite things we must to do to ensure this.</w:t>
      </w:r>
    </w:p>
    <w:p w:rsidR="00DA532F" w:rsidRDefault="00DA532F">
      <w:pPr>
        <w:rPr>
          <w:rFonts w:ascii="Times New Roman" w:hAnsi="Times New Roman"/>
        </w:rPr>
      </w:pPr>
    </w:p>
    <w:p w:rsidR="00DA532F" w:rsidRPr="00534AA6" w:rsidRDefault="00DA532F">
      <w:pPr>
        <w:rPr>
          <w:rFonts w:ascii="Times New Roman" w:hAnsi="Times New Roman"/>
          <w:b/>
          <w:sz w:val="28"/>
        </w:rPr>
      </w:pPr>
      <w:r w:rsidRPr="00534AA6">
        <w:rPr>
          <w:rFonts w:ascii="Times New Roman" w:hAnsi="Times New Roman"/>
          <w:b/>
          <w:sz w:val="28"/>
        </w:rPr>
        <w:t>PERSONAL GROWTH AND DEVELOPMENT</w:t>
      </w:r>
    </w:p>
    <w:p w:rsidR="00DA532F" w:rsidRDefault="00DA532F">
      <w:pPr>
        <w:rPr>
          <w:rFonts w:ascii="Times New Roman" w:hAnsi="Times New Roman"/>
        </w:rPr>
      </w:pPr>
      <w:r>
        <w:rPr>
          <w:rFonts w:ascii="Times New Roman" w:hAnsi="Times New Roman"/>
        </w:rPr>
        <w:t>2 Peter 1:5-9</w:t>
      </w:r>
    </w:p>
    <w:p w:rsidR="00DA532F" w:rsidRDefault="00DA532F">
      <w:pPr>
        <w:rPr>
          <w:rFonts w:ascii="Times New Roman" w:hAnsi="Times New Roman"/>
        </w:rPr>
      </w:pPr>
    </w:p>
    <w:p w:rsidR="00DA532F" w:rsidRDefault="00DA532F">
      <w:pPr>
        <w:rPr>
          <w:rFonts w:ascii="Times New Roman" w:hAnsi="Times New Roman"/>
        </w:rPr>
      </w:pPr>
      <w:r>
        <w:rPr>
          <w:rFonts w:ascii="Times New Roman" w:hAnsi="Times New Roman"/>
        </w:rPr>
        <w:t xml:space="preserve">God does not expect us to remain at our starting point. We are expected to patiently run the race and make our way to the finishing line (Hebrews </w:t>
      </w:r>
      <w:proofErr w:type="gramStart"/>
      <w:r>
        <w:rPr>
          <w:rFonts w:ascii="Times New Roman" w:hAnsi="Times New Roman"/>
        </w:rPr>
        <w:t>12:1    ;</w:t>
      </w:r>
      <w:proofErr w:type="gramEnd"/>
      <w:r>
        <w:rPr>
          <w:rFonts w:ascii="Times New Roman" w:hAnsi="Times New Roman"/>
        </w:rPr>
        <w:t xml:space="preserve"> 6:1,2; 1 Peter 2:1,2; 2 Peter 3:18</w:t>
      </w:r>
    </w:p>
    <w:p w:rsidR="00DA532F" w:rsidRDefault="00DA532F">
      <w:pPr>
        <w:rPr>
          <w:rFonts w:ascii="Times New Roman" w:hAnsi="Times New Roman"/>
        </w:rPr>
      </w:pPr>
      <w:r>
        <w:rPr>
          <w:rFonts w:ascii="Times New Roman" w:hAnsi="Times New Roman"/>
        </w:rPr>
        <w:t xml:space="preserve">It is essential that there is personal growth and development in our spiritual lives (Hebrews 6:1-4). </w:t>
      </w:r>
      <w:proofErr w:type="gramStart"/>
      <w:r>
        <w:rPr>
          <w:rFonts w:ascii="Times New Roman" w:hAnsi="Times New Roman"/>
        </w:rPr>
        <w:t xml:space="preserve">In </w:t>
      </w:r>
      <w:r w:rsidRPr="00DA532F">
        <w:rPr>
          <w:rFonts w:ascii="Times New Roman" w:hAnsi="Times New Roman"/>
          <w:b/>
          <w:i/>
        </w:rPr>
        <w:t>malice</w:t>
      </w:r>
      <w:r>
        <w:rPr>
          <w:rFonts w:ascii="Times New Roman" w:hAnsi="Times New Roman"/>
          <w:b/>
          <w:i/>
        </w:rPr>
        <w:t>?</w:t>
      </w:r>
      <w:proofErr w:type="gramEnd"/>
      <w:r>
        <w:rPr>
          <w:rFonts w:ascii="Times New Roman" w:hAnsi="Times New Roman"/>
          <w:b/>
          <w:i/>
        </w:rPr>
        <w:t xml:space="preserve"> </w:t>
      </w:r>
      <w:proofErr w:type="gramStart"/>
      <w:r>
        <w:rPr>
          <w:rFonts w:ascii="Times New Roman" w:hAnsi="Times New Roman"/>
        </w:rPr>
        <w:t>we</w:t>
      </w:r>
      <w:proofErr w:type="gramEnd"/>
      <w:r>
        <w:rPr>
          <w:rFonts w:ascii="Times New Roman" w:hAnsi="Times New Roman"/>
        </w:rPr>
        <w:t xml:space="preserve"> are to remain babes, but in understanding we are to grow up matured and be men (</w:t>
      </w:r>
    </w:p>
    <w:p w:rsidR="00DA532F" w:rsidRDefault="00DA532F">
      <w:pPr>
        <w:rPr>
          <w:rFonts w:ascii="Times New Roman" w:hAnsi="Times New Roman"/>
        </w:rPr>
      </w:pPr>
      <w:r>
        <w:rPr>
          <w:rFonts w:ascii="Times New Roman" w:hAnsi="Times New Roman"/>
        </w:rPr>
        <w:t>Faith is the starting point in the Christian life, but we are to ADD unto faith virtue, and to ADD unto virtue knowledge and to ADD…(</w:t>
      </w:r>
    </w:p>
    <w:p w:rsidR="00DA532F" w:rsidRDefault="00DA532F">
      <w:pPr>
        <w:rPr>
          <w:rFonts w:ascii="Times New Roman" w:hAnsi="Times New Roman"/>
        </w:rPr>
      </w:pPr>
      <w:r>
        <w:rPr>
          <w:rFonts w:ascii="Times New Roman" w:hAnsi="Times New Roman"/>
        </w:rPr>
        <w:t>This calls for growth, increase and development. We are not to remain ignorant or a novice with limited knowledge, for this can never aid us in making our calling and election sure (2 Corinthians 2:11; Hosea 4:6; Isaiah 5:13</w:t>
      </w:r>
    </w:p>
    <w:p w:rsidR="00DA532F" w:rsidRDefault="00DA532F">
      <w:pPr>
        <w:rPr>
          <w:rFonts w:ascii="Times New Roman" w:hAnsi="Times New Roman"/>
        </w:rPr>
      </w:pPr>
      <w:r>
        <w:rPr>
          <w:rFonts w:ascii="Times New Roman" w:hAnsi="Times New Roman"/>
        </w:rPr>
        <w:t xml:space="preserve">We are to grow in grace, love, and knowledge and in </w:t>
      </w:r>
      <w:proofErr w:type="gramStart"/>
      <w:r>
        <w:rPr>
          <w:rFonts w:ascii="Times New Roman" w:hAnsi="Times New Roman"/>
        </w:rPr>
        <w:t>every are</w:t>
      </w:r>
      <w:proofErr w:type="gramEnd"/>
      <w:r>
        <w:rPr>
          <w:rFonts w:ascii="Times New Roman" w:hAnsi="Times New Roman"/>
        </w:rPr>
        <w:t xml:space="preserve"> of our lives (</w:t>
      </w:r>
    </w:p>
    <w:p w:rsidR="00DA532F" w:rsidRDefault="00DA532F">
      <w:pPr>
        <w:rPr>
          <w:rFonts w:ascii="Times New Roman" w:hAnsi="Times New Roman"/>
        </w:rPr>
      </w:pPr>
      <w:r>
        <w:rPr>
          <w:rFonts w:ascii="Times New Roman" w:hAnsi="Times New Roman"/>
        </w:rPr>
        <w:t>The measure of our success in ministry will be in proportion to the measure of our growth and development.</w:t>
      </w:r>
    </w:p>
    <w:p w:rsidR="00DA532F" w:rsidRDefault="00DA532F">
      <w:pPr>
        <w:rPr>
          <w:rFonts w:ascii="Times New Roman" w:hAnsi="Times New Roman"/>
        </w:rPr>
      </w:pPr>
    </w:p>
    <w:p w:rsidR="00DA532F" w:rsidRPr="00534AA6" w:rsidRDefault="00DA532F">
      <w:pPr>
        <w:rPr>
          <w:rFonts w:ascii="Times New Roman" w:hAnsi="Times New Roman"/>
          <w:b/>
          <w:sz w:val="28"/>
        </w:rPr>
      </w:pPr>
      <w:r w:rsidRPr="00534AA6">
        <w:rPr>
          <w:rFonts w:ascii="Times New Roman" w:hAnsi="Times New Roman"/>
          <w:b/>
          <w:sz w:val="28"/>
        </w:rPr>
        <w:t>PERPUTUAL GRACE AND DISCIPLINE</w:t>
      </w:r>
    </w:p>
    <w:p w:rsidR="00DA532F" w:rsidRDefault="00DA532F">
      <w:pPr>
        <w:rPr>
          <w:rFonts w:ascii="Times New Roman" w:hAnsi="Times New Roman"/>
        </w:rPr>
      </w:pPr>
    </w:p>
    <w:p w:rsidR="00DA532F" w:rsidRDefault="00DA532F">
      <w:pPr>
        <w:rPr>
          <w:rFonts w:ascii="Times New Roman" w:hAnsi="Times New Roman"/>
        </w:rPr>
      </w:pPr>
      <w:r>
        <w:rPr>
          <w:rFonts w:ascii="Times New Roman" w:hAnsi="Times New Roman"/>
        </w:rPr>
        <w:t>Grace and peace have already been multiplied to us through the knowledge of God (2 Peter 1</w:t>
      </w:r>
      <w:proofErr w:type="gramStart"/>
      <w:r>
        <w:rPr>
          <w:rFonts w:ascii="Times New Roman" w:hAnsi="Times New Roman"/>
        </w:rPr>
        <w:t>:   )</w:t>
      </w:r>
      <w:proofErr w:type="gramEnd"/>
      <w:r>
        <w:rPr>
          <w:rFonts w:ascii="Times New Roman" w:hAnsi="Times New Roman"/>
        </w:rPr>
        <w:t xml:space="preserve">. However we must continue in this grace in order to make our calling and election sure. We cannot be like the </w:t>
      </w:r>
      <w:proofErr w:type="spellStart"/>
      <w:r>
        <w:rPr>
          <w:rFonts w:ascii="Times New Roman" w:hAnsi="Times New Roman"/>
        </w:rPr>
        <w:t>Galatian</w:t>
      </w:r>
      <w:proofErr w:type="spellEnd"/>
      <w:r>
        <w:rPr>
          <w:rFonts w:ascii="Times New Roman" w:hAnsi="Times New Roman"/>
        </w:rPr>
        <w:t xml:space="preserve"> Christians who started in grace but wanted to be perfected by keeping the law, commenced in faith but desired to reach the summit through works and were quickened by the Spirit but desired to remain dynamic by the flesh (Grace v. Law, Faith v. Works, Spirit v. Flesh) (</w:t>
      </w:r>
    </w:p>
    <w:p w:rsidR="00DA532F" w:rsidRDefault="00DA532F">
      <w:pPr>
        <w:rPr>
          <w:rFonts w:ascii="Times New Roman" w:hAnsi="Times New Roman"/>
        </w:rPr>
      </w:pPr>
      <w:r>
        <w:rPr>
          <w:rFonts w:ascii="Times New Roman" w:hAnsi="Times New Roman"/>
        </w:rPr>
        <w:t>We should start in grace, continue in grace, be established in grace and end in grace. Grace should be our companion at every step of the Christian life and ministerial journey (</w:t>
      </w:r>
    </w:p>
    <w:p w:rsidR="00DA532F" w:rsidRDefault="00DA532F">
      <w:pPr>
        <w:rPr>
          <w:rFonts w:ascii="Times New Roman" w:hAnsi="Times New Roman"/>
        </w:rPr>
      </w:pPr>
      <w:r>
        <w:rPr>
          <w:rFonts w:ascii="Times New Roman" w:hAnsi="Times New Roman"/>
        </w:rPr>
        <w:t>Grace originates from God but we me must give diligence to make our calling and election sure. This calls for disciplines. God will supply grace but we must supply discipline, for our relationship with God is a divine-human partnership.</w:t>
      </w:r>
    </w:p>
    <w:p w:rsidR="00DA532F" w:rsidRDefault="00DA532F">
      <w:pPr>
        <w:rPr>
          <w:rFonts w:ascii="Times New Roman" w:hAnsi="Times New Roman"/>
        </w:rPr>
      </w:pPr>
      <w:r>
        <w:rPr>
          <w:rFonts w:ascii="Times New Roman" w:hAnsi="Times New Roman"/>
        </w:rPr>
        <w:t>Grace without discipline will lead to careless living, taking God and His grace for granted – this is the “Solomon and Samson” kind of living (Romans 6:1,2</w:t>
      </w:r>
    </w:p>
    <w:p w:rsidR="00DA532F" w:rsidRDefault="00DA532F">
      <w:pPr>
        <w:rPr>
          <w:rFonts w:ascii="Times New Roman" w:hAnsi="Times New Roman"/>
        </w:rPr>
      </w:pPr>
      <w:r>
        <w:rPr>
          <w:rFonts w:ascii="Times New Roman" w:hAnsi="Times New Roman"/>
        </w:rPr>
        <w:t>Discipline without grace will lead to painful, ascetic morality trying to fulfill God’s demands and mandates on the back of human efforts and natural resources. This will be a very futile undertaking.</w:t>
      </w:r>
    </w:p>
    <w:p w:rsidR="00DA532F" w:rsidRDefault="00DA532F">
      <w:pPr>
        <w:rPr>
          <w:rFonts w:ascii="Times New Roman" w:hAnsi="Times New Roman"/>
        </w:rPr>
      </w:pPr>
      <w:r>
        <w:rPr>
          <w:rFonts w:ascii="Times New Roman" w:hAnsi="Times New Roman"/>
        </w:rPr>
        <w:t>Making our calling and election sure call for perpetual grace and disciplines – discipline to pray, read and study the Bible, do our quiet time, etc.</w:t>
      </w:r>
    </w:p>
    <w:p w:rsidR="00DA532F" w:rsidRDefault="00DA532F">
      <w:pPr>
        <w:rPr>
          <w:rFonts w:ascii="Times New Roman" w:hAnsi="Times New Roman"/>
        </w:rPr>
      </w:pPr>
    </w:p>
    <w:p w:rsidR="00DA532F" w:rsidRPr="00534AA6" w:rsidRDefault="00DA532F">
      <w:pPr>
        <w:rPr>
          <w:rFonts w:ascii="Times New Roman" w:hAnsi="Times New Roman"/>
          <w:b/>
          <w:sz w:val="28"/>
        </w:rPr>
      </w:pPr>
      <w:r w:rsidRPr="00534AA6">
        <w:rPr>
          <w:rFonts w:ascii="Times New Roman" w:hAnsi="Times New Roman"/>
          <w:b/>
          <w:sz w:val="28"/>
        </w:rPr>
        <w:t>PATH TO GLORY, GREATNESS AND DOMINION</w:t>
      </w:r>
    </w:p>
    <w:p w:rsidR="00DA532F" w:rsidRDefault="00DA532F">
      <w:pPr>
        <w:rPr>
          <w:rFonts w:ascii="Times New Roman" w:hAnsi="Times New Roman"/>
        </w:rPr>
      </w:pPr>
    </w:p>
    <w:p w:rsidR="00DA532F" w:rsidRDefault="00DA532F">
      <w:pPr>
        <w:rPr>
          <w:rFonts w:ascii="Times New Roman" w:hAnsi="Times New Roman"/>
        </w:rPr>
      </w:pPr>
      <w:r>
        <w:rPr>
          <w:rFonts w:ascii="Times New Roman" w:hAnsi="Times New Roman"/>
        </w:rPr>
        <w:t>The apostle has already enumerated what needs to be added to our faith for victorious living – virtue, knowledge, temperance (self-control), patience, godliness, brotherly kindness and charity (2 Peter 1:5-8).</w:t>
      </w:r>
    </w:p>
    <w:p w:rsidR="00534AA6" w:rsidRDefault="00DA532F">
      <w:pPr>
        <w:rPr>
          <w:rFonts w:ascii="Times New Roman" w:hAnsi="Times New Roman"/>
        </w:rPr>
      </w:pPr>
      <w:r>
        <w:rPr>
          <w:rFonts w:ascii="Times New Roman" w:hAnsi="Times New Roman"/>
        </w:rPr>
        <w:t>We must only ensure that these things are present in our lives otherwise we can never be faithful (2 Peter 1</w:t>
      </w:r>
      <w:r w:rsidR="00534AA6">
        <w:rPr>
          <w:rFonts w:ascii="Times New Roman" w:hAnsi="Times New Roman"/>
        </w:rPr>
        <w:t>:</w:t>
      </w:r>
    </w:p>
    <w:p w:rsidR="00DA532F" w:rsidRPr="00DA532F" w:rsidRDefault="00534AA6">
      <w:pPr>
        <w:rPr>
          <w:rFonts w:ascii="Times New Roman" w:hAnsi="Times New Roman"/>
        </w:rPr>
      </w:pPr>
      <w:r>
        <w:rPr>
          <w:rFonts w:ascii="Times New Roman" w:hAnsi="Times New Roman"/>
        </w:rPr>
        <w:t xml:space="preserve">We must ensure that they </w:t>
      </w:r>
      <w:r w:rsidRPr="00534AA6">
        <w:rPr>
          <w:rFonts w:ascii="Times New Roman" w:hAnsi="Times New Roman"/>
          <w:b/>
          <w:i/>
        </w:rPr>
        <w:t>ABOUND</w:t>
      </w:r>
      <w:r>
        <w:rPr>
          <w:rFonts w:ascii="Times New Roman" w:hAnsi="Times New Roman"/>
        </w:rPr>
        <w:t xml:space="preserve"> for this is the path to glory, greatness dominion. “For if these things be in you, and </w:t>
      </w:r>
      <w:r w:rsidRPr="00534AA6">
        <w:rPr>
          <w:rFonts w:ascii="Times New Roman" w:hAnsi="Times New Roman"/>
          <w:b/>
          <w:i/>
        </w:rPr>
        <w:t>ABOUND</w:t>
      </w:r>
      <w:r>
        <w:rPr>
          <w:rFonts w:ascii="Times New Roman" w:hAnsi="Times New Roman"/>
        </w:rPr>
        <w:t xml:space="preserve">…for if ye do these things, </w:t>
      </w:r>
      <w:r w:rsidRPr="00534AA6">
        <w:rPr>
          <w:rFonts w:ascii="Times New Roman" w:hAnsi="Times New Roman"/>
          <w:b/>
          <w:i/>
        </w:rPr>
        <w:t>YE SHALL NEVER FAIL</w:t>
      </w:r>
      <w:r>
        <w:rPr>
          <w:rFonts w:ascii="Times New Roman" w:hAnsi="Times New Roman"/>
        </w:rPr>
        <w:t>” (2 Peter 1:8,10).</w:t>
      </w:r>
    </w:p>
    <w:sectPr w:rsidR="00DA532F" w:rsidRPr="00DA532F" w:rsidSect="00DA532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532F"/>
    <w:rsid w:val="00534AA6"/>
    <w:rsid w:val="00DA532F"/>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495</Words>
  <Characters>2826</Characters>
  <Application>Microsoft Macintosh Word</Application>
  <DocSecurity>0</DocSecurity>
  <Lines>23</Lines>
  <Paragraphs>5</Paragraphs>
  <ScaleCrop>false</ScaleCrop>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Akinyemi</dc:creator>
  <cp:keywords/>
  <cp:lastModifiedBy>Mary Akinyemi</cp:lastModifiedBy>
  <cp:revision>1</cp:revision>
  <dcterms:created xsi:type="dcterms:W3CDTF">2013-04-26T10:49:00Z</dcterms:created>
  <dcterms:modified xsi:type="dcterms:W3CDTF">2013-04-26T11:13:00Z</dcterms:modified>
</cp:coreProperties>
</file>